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CB" w:rsidRDefault="001764CB"/>
    <w:tbl>
      <w:tblPr>
        <w:tblStyle w:val="TabloKlavuzu"/>
        <w:tblpPr w:leftFromText="141" w:rightFromText="141" w:vertAnchor="text" w:horzAnchor="margin" w:tblpY="35"/>
        <w:tblW w:w="10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5"/>
        <w:gridCol w:w="3824"/>
        <w:gridCol w:w="643"/>
      </w:tblGrid>
      <w:tr w:rsidR="002C5E8E" w:rsidTr="002C5E8E">
        <w:trPr>
          <w:trHeight w:val="1550"/>
        </w:trPr>
        <w:tc>
          <w:tcPr>
            <w:tcW w:w="10972" w:type="dxa"/>
            <w:gridSpan w:val="3"/>
            <w:vAlign w:val="center"/>
          </w:tcPr>
          <w:p w:rsidR="002C5E8E" w:rsidRDefault="002C5E8E" w:rsidP="002C5E8E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449FE2D6" wp14:editId="44CE0A60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-185420</wp:posOffset>
                  </wp:positionV>
                  <wp:extent cx="2574925" cy="1079500"/>
                  <wp:effectExtent l="0" t="0" r="0" b="6350"/>
                  <wp:wrapTight wrapText="bothSides">
                    <wp:wrapPolygon edited="0">
                      <wp:start x="0" y="0"/>
                      <wp:lineTo x="0" y="21346"/>
                      <wp:lineTo x="21414" y="21346"/>
                      <wp:lineTo x="21414" y="0"/>
                      <wp:lineTo x="0" y="0"/>
                    </wp:wrapPolygon>
                  </wp:wrapTight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obb.org.tr/Resimler/Logolar/TOBB70YI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4" t="8885" r="2495" b="4996"/>
                          <a:stretch/>
                        </pic:blipFill>
                        <pic:spPr bwMode="auto">
                          <a:xfrm>
                            <a:off x="0" y="0"/>
                            <a:ext cx="257492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579BD" w:rsidTr="001B1607">
        <w:trPr>
          <w:gridAfter w:val="1"/>
          <w:wAfter w:w="643" w:type="dxa"/>
          <w:trHeight w:val="860"/>
        </w:trPr>
        <w:tc>
          <w:tcPr>
            <w:tcW w:w="6505" w:type="dxa"/>
            <w:vAlign w:val="center"/>
          </w:tcPr>
          <w:p w:rsidR="006579BD" w:rsidRDefault="006579BD" w:rsidP="00E65092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CEE2215" wp14:editId="169E4C35">
                  <wp:extent cx="1795199" cy="484113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emens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99" cy="48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vAlign w:val="center"/>
          </w:tcPr>
          <w:p w:rsidR="006579BD" w:rsidRDefault="006579BD" w:rsidP="001B1607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1DE5928" wp14:editId="5A0F2D72">
                  <wp:extent cx="1502523" cy="628596"/>
                  <wp:effectExtent l="0" t="0" r="2540" b="63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orusan Mannesmann Log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75" b="20278"/>
                          <a:stretch/>
                        </pic:blipFill>
                        <pic:spPr bwMode="auto">
                          <a:xfrm>
                            <a:off x="0" y="0"/>
                            <a:ext cx="1531991" cy="640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DD9" w:rsidRPr="00C2415F" w:rsidRDefault="007B1DD9" w:rsidP="005F6902">
      <w:pPr>
        <w:spacing w:after="0" w:line="240" w:lineRule="auto"/>
        <w:jc w:val="center"/>
        <w:rPr>
          <w:b/>
          <w:sz w:val="32"/>
          <w:szCs w:val="80"/>
        </w:rPr>
      </w:pPr>
      <w:r w:rsidRPr="00C2415F">
        <w:rPr>
          <w:b/>
          <w:sz w:val="32"/>
          <w:szCs w:val="80"/>
        </w:rPr>
        <w:t xml:space="preserve">TOBB </w:t>
      </w:r>
      <w:r w:rsidR="00D40227" w:rsidRPr="00C2415F">
        <w:rPr>
          <w:b/>
          <w:sz w:val="32"/>
          <w:szCs w:val="80"/>
        </w:rPr>
        <w:t>Tedarikçi Geliştirme Programı</w:t>
      </w:r>
    </w:p>
    <w:p w:rsidR="00D40227" w:rsidRPr="005F6902" w:rsidRDefault="00E65092" w:rsidP="005F6902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TÜPRAŞ</w:t>
      </w:r>
      <w:r w:rsidR="00780A60">
        <w:rPr>
          <w:b/>
          <w:sz w:val="52"/>
          <w:szCs w:val="52"/>
        </w:rPr>
        <w:t xml:space="preserve"> ve </w:t>
      </w:r>
      <w:proofErr w:type="spellStart"/>
      <w:r>
        <w:rPr>
          <w:b/>
          <w:sz w:val="52"/>
          <w:szCs w:val="52"/>
        </w:rPr>
        <w:t>Akkim</w:t>
      </w:r>
      <w:proofErr w:type="spellEnd"/>
      <w:r>
        <w:rPr>
          <w:b/>
          <w:sz w:val="52"/>
          <w:szCs w:val="52"/>
        </w:rPr>
        <w:t xml:space="preserve"> Kimya</w:t>
      </w:r>
    </w:p>
    <w:p w:rsidR="000069F3" w:rsidRPr="005F6902" w:rsidRDefault="00D40227" w:rsidP="005F6902">
      <w:pPr>
        <w:spacing w:after="0" w:line="240" w:lineRule="auto"/>
        <w:ind w:left="-284" w:right="-284"/>
        <w:jc w:val="center"/>
        <w:rPr>
          <w:b/>
          <w:sz w:val="52"/>
          <w:szCs w:val="52"/>
        </w:rPr>
      </w:pPr>
      <w:r w:rsidRPr="005F6902">
        <w:rPr>
          <w:b/>
          <w:sz w:val="52"/>
          <w:szCs w:val="52"/>
        </w:rPr>
        <w:t xml:space="preserve">Satınalma ve Tedarikçi Geliştirme </w:t>
      </w:r>
      <w:r w:rsidR="007B1DD9" w:rsidRPr="005F6902">
        <w:rPr>
          <w:b/>
          <w:sz w:val="52"/>
          <w:szCs w:val="52"/>
        </w:rPr>
        <w:t xml:space="preserve">Webinarı </w:t>
      </w:r>
    </w:p>
    <w:p w:rsidR="00013E74" w:rsidRDefault="00013E74" w:rsidP="005F6902">
      <w:pPr>
        <w:spacing w:after="0" w:line="240" w:lineRule="auto"/>
        <w:jc w:val="center"/>
        <w:rPr>
          <w:b/>
          <w:sz w:val="32"/>
        </w:rPr>
      </w:pPr>
      <w:r w:rsidRPr="008B7E4E">
        <w:rPr>
          <w:b/>
          <w:sz w:val="32"/>
        </w:rPr>
        <w:t>(</w:t>
      </w:r>
      <w:proofErr w:type="spellStart"/>
      <w:r w:rsidRPr="008B7E4E">
        <w:rPr>
          <w:b/>
          <w:sz w:val="32"/>
        </w:rPr>
        <w:t>Webinar</w:t>
      </w:r>
      <w:proofErr w:type="spellEnd"/>
      <w:r w:rsidRPr="008B7E4E">
        <w:rPr>
          <w:b/>
          <w:sz w:val="32"/>
        </w:rPr>
        <w:t xml:space="preserve"> – İnternet Üzerinden)</w:t>
      </w:r>
    </w:p>
    <w:p w:rsidR="00013E74" w:rsidRDefault="00E65092" w:rsidP="005F6902">
      <w:pPr>
        <w:spacing w:after="0"/>
        <w:jc w:val="center"/>
        <w:rPr>
          <w:b/>
          <w:sz w:val="36"/>
        </w:rPr>
      </w:pPr>
      <w:r>
        <w:rPr>
          <w:b/>
          <w:sz w:val="36"/>
        </w:rPr>
        <w:t>28 Kasım</w:t>
      </w:r>
      <w:r w:rsidR="00BF29A8">
        <w:rPr>
          <w:b/>
          <w:sz w:val="36"/>
        </w:rPr>
        <w:t xml:space="preserve"> </w:t>
      </w:r>
      <w:r w:rsidR="00186431">
        <w:rPr>
          <w:b/>
          <w:sz w:val="36"/>
        </w:rPr>
        <w:t>2023</w:t>
      </w:r>
      <w:r w:rsidR="007A1B06">
        <w:rPr>
          <w:b/>
          <w:sz w:val="36"/>
        </w:rPr>
        <w:t xml:space="preserve"> </w:t>
      </w:r>
      <w:r>
        <w:rPr>
          <w:b/>
          <w:sz w:val="36"/>
        </w:rPr>
        <w:t>Salı</w:t>
      </w:r>
      <w:r w:rsidR="00013E74" w:rsidRPr="008B7E4E">
        <w:rPr>
          <w:b/>
          <w:sz w:val="36"/>
        </w:rPr>
        <w:t xml:space="preserve">– Saat: </w:t>
      </w:r>
      <w:r w:rsidR="00013E74">
        <w:rPr>
          <w:b/>
          <w:sz w:val="36"/>
        </w:rPr>
        <w:t>14</w:t>
      </w:r>
      <w:r w:rsidR="00013E74" w:rsidRPr="008B7E4E">
        <w:rPr>
          <w:b/>
          <w:sz w:val="36"/>
        </w:rPr>
        <w:t>:</w:t>
      </w:r>
      <w:r w:rsidR="00013E74">
        <w:rPr>
          <w:b/>
          <w:sz w:val="36"/>
        </w:rPr>
        <w:t>00</w:t>
      </w:r>
    </w:p>
    <w:p w:rsidR="006F5798" w:rsidRDefault="00013E74" w:rsidP="00E404F4">
      <w:pPr>
        <w:jc w:val="center"/>
        <w:rPr>
          <w:b/>
          <w:sz w:val="28"/>
        </w:rPr>
      </w:pPr>
      <w:r>
        <w:rPr>
          <w:b/>
          <w:sz w:val="28"/>
        </w:rPr>
        <w:t>Seminere katılım adresi</w:t>
      </w:r>
      <w:r w:rsidRPr="002C30A9">
        <w:rPr>
          <w:b/>
          <w:sz w:val="28"/>
        </w:rPr>
        <w:t xml:space="preserve">: </w:t>
      </w:r>
    </w:p>
    <w:p w:rsidR="00E65092" w:rsidRPr="00E65092" w:rsidRDefault="00E65092" w:rsidP="00C85B09">
      <w:pPr>
        <w:spacing w:after="0" w:line="276" w:lineRule="auto"/>
        <w:jc w:val="center"/>
        <w:rPr>
          <w:b/>
          <w:color w:val="0070C0"/>
          <w:sz w:val="32"/>
        </w:rPr>
      </w:pPr>
      <w:r w:rsidRPr="00E65092">
        <w:rPr>
          <w:b/>
          <w:color w:val="0070C0"/>
          <w:sz w:val="32"/>
        </w:rPr>
        <w:t>https://</w:t>
      </w:r>
      <w:proofErr w:type="gramStart"/>
      <w:r w:rsidRPr="00E65092">
        <w:rPr>
          <w:b/>
          <w:color w:val="0070C0"/>
          <w:sz w:val="32"/>
        </w:rPr>
        <w:t>webinar.tobb</w:t>
      </w:r>
      <w:proofErr w:type="gramEnd"/>
      <w:r w:rsidRPr="00E65092">
        <w:rPr>
          <w:b/>
          <w:color w:val="0070C0"/>
          <w:sz w:val="32"/>
        </w:rPr>
        <w:t xml:space="preserve">.org.tr/ </w:t>
      </w:r>
    </w:p>
    <w:p w:rsidR="00605DDA" w:rsidRPr="005E0DF4" w:rsidRDefault="000069F3" w:rsidP="00C85B09">
      <w:pPr>
        <w:spacing w:after="0" w:line="276" w:lineRule="auto"/>
        <w:jc w:val="center"/>
        <w:rPr>
          <w:sz w:val="26"/>
          <w:szCs w:val="26"/>
        </w:rPr>
      </w:pPr>
      <w:r w:rsidRPr="005E0DF4">
        <w:rPr>
          <w:b/>
          <w:sz w:val="26"/>
          <w:szCs w:val="26"/>
        </w:rPr>
        <w:t>Türkiye Odalar ve</w:t>
      </w:r>
      <w:r w:rsidR="007A1B06" w:rsidRPr="005E0DF4">
        <w:rPr>
          <w:b/>
          <w:sz w:val="26"/>
          <w:szCs w:val="26"/>
        </w:rPr>
        <w:t xml:space="preserve"> Borsalar Birliği </w:t>
      </w:r>
      <w:r w:rsidR="007C2B26" w:rsidRPr="005E0DF4">
        <w:rPr>
          <w:sz w:val="26"/>
          <w:szCs w:val="26"/>
        </w:rPr>
        <w:t>tarafından</w:t>
      </w:r>
      <w:r w:rsidRPr="005E0DF4">
        <w:rPr>
          <w:sz w:val="26"/>
          <w:szCs w:val="26"/>
        </w:rPr>
        <w:t xml:space="preserve"> ge</w:t>
      </w:r>
      <w:r w:rsidR="00552601" w:rsidRPr="005E0DF4">
        <w:rPr>
          <w:sz w:val="26"/>
          <w:szCs w:val="26"/>
        </w:rPr>
        <w:t xml:space="preserve">rçekleştirilecek olan </w:t>
      </w:r>
      <w:proofErr w:type="spellStart"/>
      <w:r w:rsidR="00552601" w:rsidRPr="005E0DF4">
        <w:rPr>
          <w:sz w:val="26"/>
          <w:szCs w:val="26"/>
        </w:rPr>
        <w:t>webinarda</w:t>
      </w:r>
      <w:proofErr w:type="spellEnd"/>
      <w:r w:rsidR="007C2B26" w:rsidRPr="005E0DF4">
        <w:rPr>
          <w:sz w:val="26"/>
          <w:szCs w:val="26"/>
        </w:rPr>
        <w:t xml:space="preserve"> </w:t>
      </w:r>
      <w:r w:rsidR="00E65092">
        <w:rPr>
          <w:b/>
          <w:sz w:val="26"/>
          <w:szCs w:val="26"/>
        </w:rPr>
        <w:t>TÜPRAŞ ve AKKİM Kimya</w:t>
      </w:r>
      <w:r w:rsidR="009008F1" w:rsidRPr="005E0DF4">
        <w:rPr>
          <w:b/>
          <w:sz w:val="26"/>
          <w:szCs w:val="26"/>
        </w:rPr>
        <w:t xml:space="preserve"> </w:t>
      </w:r>
      <w:r w:rsidR="007C2B26" w:rsidRPr="005E0DF4">
        <w:rPr>
          <w:sz w:val="26"/>
          <w:szCs w:val="26"/>
        </w:rPr>
        <w:t xml:space="preserve">işletmelerinin </w:t>
      </w:r>
      <w:proofErr w:type="spellStart"/>
      <w:r w:rsidR="007C2B26" w:rsidRPr="005E0DF4">
        <w:rPr>
          <w:b/>
          <w:sz w:val="26"/>
          <w:szCs w:val="26"/>
        </w:rPr>
        <w:t>satınalma</w:t>
      </w:r>
      <w:proofErr w:type="spellEnd"/>
      <w:r w:rsidR="007C2B26" w:rsidRPr="005E0DF4">
        <w:rPr>
          <w:b/>
          <w:sz w:val="26"/>
          <w:szCs w:val="26"/>
        </w:rPr>
        <w:t xml:space="preserve"> ve tedarikçi programları</w:t>
      </w:r>
      <w:r w:rsidR="007C2B26" w:rsidRPr="005E0DF4">
        <w:rPr>
          <w:sz w:val="26"/>
          <w:szCs w:val="26"/>
        </w:rPr>
        <w:t xml:space="preserve"> anlatılacak ve </w:t>
      </w:r>
      <w:r w:rsidR="00C85B09" w:rsidRPr="005E0DF4">
        <w:rPr>
          <w:sz w:val="26"/>
          <w:szCs w:val="26"/>
        </w:rPr>
        <w:t>bu işletmelerin aşağıdaki tabloda yer alan sektörler, ürün grupları ve teknolojilerde faaliyet gösteren işletmelerden</w:t>
      </w:r>
      <w:r w:rsidR="00C85B09" w:rsidRPr="005E0DF4">
        <w:rPr>
          <w:b/>
          <w:sz w:val="26"/>
          <w:szCs w:val="26"/>
        </w:rPr>
        <w:t xml:space="preserve"> </w:t>
      </w:r>
      <w:r w:rsidR="007C2B26" w:rsidRPr="005E0DF4">
        <w:rPr>
          <w:b/>
          <w:sz w:val="26"/>
          <w:szCs w:val="26"/>
        </w:rPr>
        <w:t>ihtiyaç duyduğu</w:t>
      </w:r>
      <w:r w:rsidR="0090583A" w:rsidRPr="005E0DF4">
        <w:rPr>
          <w:b/>
          <w:sz w:val="26"/>
          <w:szCs w:val="26"/>
        </w:rPr>
        <w:t xml:space="preserve"> ve satın</w:t>
      </w:r>
      <w:r w:rsidR="00DD3BE2" w:rsidRPr="005E0DF4">
        <w:rPr>
          <w:b/>
          <w:sz w:val="26"/>
          <w:szCs w:val="26"/>
        </w:rPr>
        <w:t xml:space="preserve"> </w:t>
      </w:r>
      <w:r w:rsidR="0090583A" w:rsidRPr="005E0DF4">
        <w:rPr>
          <w:b/>
          <w:sz w:val="26"/>
          <w:szCs w:val="26"/>
        </w:rPr>
        <w:t>almayı planladığı</w:t>
      </w:r>
      <w:r w:rsidR="007C2B26" w:rsidRPr="005E0DF4">
        <w:rPr>
          <w:b/>
          <w:sz w:val="26"/>
          <w:szCs w:val="26"/>
        </w:rPr>
        <w:t xml:space="preserve"> </w:t>
      </w:r>
      <w:r w:rsidR="00F11F68" w:rsidRPr="005E0DF4">
        <w:rPr>
          <w:b/>
          <w:sz w:val="26"/>
          <w:szCs w:val="26"/>
        </w:rPr>
        <w:t xml:space="preserve">ürünler hakkında bilgi verilmesinin </w:t>
      </w:r>
      <w:r w:rsidR="00F11F68" w:rsidRPr="005E0DF4">
        <w:rPr>
          <w:sz w:val="26"/>
          <w:szCs w:val="26"/>
        </w:rPr>
        <w:t>ardından</w:t>
      </w:r>
      <w:r w:rsidR="007C2B26" w:rsidRPr="005E0DF4">
        <w:rPr>
          <w:sz w:val="26"/>
          <w:szCs w:val="26"/>
        </w:rPr>
        <w:t xml:space="preserve"> katılımcıların soruları cevaplandırılacaktır.</w:t>
      </w:r>
      <w:bookmarkStart w:id="0" w:name="_GoBack"/>
      <w:bookmarkEnd w:id="0"/>
    </w:p>
    <w:tbl>
      <w:tblPr>
        <w:tblStyle w:val="TabloKlavuzu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1999"/>
        <w:gridCol w:w="2000"/>
        <w:gridCol w:w="2000"/>
        <w:gridCol w:w="2000"/>
        <w:gridCol w:w="2000"/>
      </w:tblGrid>
      <w:tr w:rsidR="001F3AA0" w:rsidTr="00573383">
        <w:trPr>
          <w:trHeight w:val="193"/>
        </w:trPr>
        <w:tc>
          <w:tcPr>
            <w:tcW w:w="9999" w:type="dxa"/>
            <w:gridSpan w:val="5"/>
          </w:tcPr>
          <w:p w:rsidR="001F3AA0" w:rsidRPr="001F3AA0" w:rsidRDefault="00C85B09" w:rsidP="00342223">
            <w:pPr>
              <w:jc w:val="center"/>
              <w:rPr>
                <w:b/>
                <w:sz w:val="18"/>
                <w:szCs w:val="18"/>
              </w:rPr>
            </w:pPr>
            <w:r w:rsidRPr="00C85B09">
              <w:rPr>
                <w:b/>
              </w:rPr>
              <w:t>HEDEF SEKTÖRLER, ÜRÜN GRUPLARI ve TEKNOLOJİLER</w:t>
            </w:r>
          </w:p>
        </w:tc>
      </w:tr>
      <w:tr w:rsidR="001F3AA0" w:rsidTr="001F3AA0">
        <w:trPr>
          <w:trHeight w:val="193"/>
        </w:trPr>
        <w:tc>
          <w:tcPr>
            <w:tcW w:w="1999" w:type="dxa"/>
            <w:vAlign w:val="center"/>
          </w:tcPr>
          <w:p w:rsidR="001F3AA0" w:rsidRPr="00A24050" w:rsidRDefault="00CB67DA" w:rsidP="001F3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Varil-IBC</w:t>
            </w:r>
          </w:p>
        </w:tc>
        <w:tc>
          <w:tcPr>
            <w:tcW w:w="2000" w:type="dxa"/>
            <w:vAlign w:val="center"/>
          </w:tcPr>
          <w:p w:rsidR="001F3AA0" w:rsidRPr="00A24050" w:rsidRDefault="00CB67DA" w:rsidP="001F3AA0">
            <w:pPr>
              <w:jc w:val="center"/>
              <w:rPr>
                <w:sz w:val="18"/>
                <w:szCs w:val="18"/>
              </w:rPr>
            </w:pPr>
            <w:r w:rsidRPr="00CB67DA">
              <w:rPr>
                <w:sz w:val="18"/>
                <w:szCs w:val="18"/>
              </w:rPr>
              <w:t>Reaktör/ Tank imalatı</w:t>
            </w:r>
          </w:p>
        </w:tc>
        <w:tc>
          <w:tcPr>
            <w:tcW w:w="2000" w:type="dxa"/>
            <w:vAlign w:val="center"/>
          </w:tcPr>
          <w:p w:rsidR="001F3AA0" w:rsidRPr="00A24050" w:rsidRDefault="00CB67DA" w:rsidP="001F3AA0">
            <w:pPr>
              <w:jc w:val="center"/>
              <w:rPr>
                <w:sz w:val="18"/>
                <w:szCs w:val="18"/>
              </w:rPr>
            </w:pPr>
            <w:r w:rsidRPr="00CB67DA">
              <w:rPr>
                <w:sz w:val="18"/>
                <w:szCs w:val="18"/>
              </w:rPr>
              <w:t xml:space="preserve">Boru </w:t>
            </w:r>
            <w:proofErr w:type="gramStart"/>
            <w:r w:rsidRPr="00CB67DA">
              <w:rPr>
                <w:sz w:val="18"/>
                <w:szCs w:val="18"/>
              </w:rPr>
              <w:t>izolasyon</w:t>
            </w:r>
            <w:proofErr w:type="gramEnd"/>
            <w:r w:rsidRPr="00CB67DA">
              <w:rPr>
                <w:sz w:val="18"/>
                <w:szCs w:val="18"/>
              </w:rPr>
              <w:t xml:space="preserve"> malzemesi</w:t>
            </w:r>
          </w:p>
        </w:tc>
        <w:tc>
          <w:tcPr>
            <w:tcW w:w="2000" w:type="dxa"/>
            <w:vAlign w:val="center"/>
          </w:tcPr>
          <w:p w:rsidR="001F3AA0" w:rsidRPr="00A24050" w:rsidRDefault="00CB67DA" w:rsidP="001F3AA0">
            <w:pPr>
              <w:jc w:val="center"/>
              <w:rPr>
                <w:sz w:val="18"/>
                <w:szCs w:val="18"/>
              </w:rPr>
            </w:pPr>
            <w:r w:rsidRPr="00CB67DA">
              <w:rPr>
                <w:sz w:val="18"/>
                <w:szCs w:val="18"/>
              </w:rPr>
              <w:t>Ofis içi elektrikli/akülü eşya taşıma arabası</w:t>
            </w:r>
          </w:p>
        </w:tc>
        <w:tc>
          <w:tcPr>
            <w:tcW w:w="2000" w:type="dxa"/>
            <w:vAlign w:val="center"/>
          </w:tcPr>
          <w:p w:rsidR="001F3AA0" w:rsidRPr="00A24050" w:rsidRDefault="00CB67DA" w:rsidP="001F3AA0">
            <w:pPr>
              <w:jc w:val="center"/>
              <w:rPr>
                <w:sz w:val="18"/>
                <w:szCs w:val="18"/>
              </w:rPr>
            </w:pPr>
            <w:r w:rsidRPr="00CB67DA">
              <w:rPr>
                <w:sz w:val="18"/>
                <w:szCs w:val="18"/>
              </w:rPr>
              <w:t>Dolgu malzemeleri</w:t>
            </w:r>
          </w:p>
        </w:tc>
      </w:tr>
      <w:tr w:rsidR="001F3AA0" w:rsidTr="001F3AA0">
        <w:trPr>
          <w:trHeight w:val="193"/>
        </w:trPr>
        <w:tc>
          <w:tcPr>
            <w:tcW w:w="1999" w:type="dxa"/>
            <w:vAlign w:val="center"/>
          </w:tcPr>
          <w:p w:rsidR="001F3AA0" w:rsidRPr="00A24050" w:rsidRDefault="00CB67DA" w:rsidP="001F3AA0">
            <w:pPr>
              <w:jc w:val="center"/>
              <w:rPr>
                <w:sz w:val="18"/>
                <w:szCs w:val="18"/>
              </w:rPr>
            </w:pPr>
            <w:r w:rsidRPr="00CB67DA">
              <w:rPr>
                <w:sz w:val="18"/>
                <w:szCs w:val="18"/>
              </w:rPr>
              <w:t>Kireç</w:t>
            </w:r>
          </w:p>
        </w:tc>
        <w:tc>
          <w:tcPr>
            <w:tcW w:w="2000" w:type="dxa"/>
            <w:vAlign w:val="center"/>
          </w:tcPr>
          <w:p w:rsidR="001F3AA0" w:rsidRPr="00A24050" w:rsidRDefault="00CB67DA" w:rsidP="001F3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Naylon/ </w:t>
            </w:r>
            <w:proofErr w:type="spellStart"/>
            <w:r>
              <w:rPr>
                <w:sz w:val="18"/>
                <w:szCs w:val="18"/>
              </w:rPr>
              <w:t>Streç</w:t>
            </w:r>
            <w:proofErr w:type="spellEnd"/>
            <w:r>
              <w:rPr>
                <w:sz w:val="18"/>
                <w:szCs w:val="18"/>
              </w:rPr>
              <w:t xml:space="preserve"> /</w:t>
            </w:r>
            <w:r w:rsidRPr="00CB67DA">
              <w:rPr>
                <w:sz w:val="18"/>
                <w:szCs w:val="18"/>
              </w:rPr>
              <w:t xml:space="preserve"> </w:t>
            </w:r>
            <w:proofErr w:type="spellStart"/>
            <w:r w:rsidRPr="00CB67DA">
              <w:rPr>
                <w:sz w:val="18"/>
                <w:szCs w:val="18"/>
              </w:rPr>
              <w:t>shrink</w:t>
            </w:r>
            <w:proofErr w:type="spellEnd"/>
            <w:r w:rsidRPr="00CB67DA">
              <w:rPr>
                <w:sz w:val="18"/>
                <w:szCs w:val="18"/>
              </w:rPr>
              <w:t xml:space="preserve"> ambalaj</w:t>
            </w:r>
          </w:p>
        </w:tc>
        <w:tc>
          <w:tcPr>
            <w:tcW w:w="2000" w:type="dxa"/>
            <w:vAlign w:val="center"/>
          </w:tcPr>
          <w:p w:rsidR="001F3AA0" w:rsidRPr="00A24050" w:rsidRDefault="00CB67DA" w:rsidP="001F3AA0">
            <w:pPr>
              <w:jc w:val="center"/>
              <w:rPr>
                <w:sz w:val="18"/>
                <w:szCs w:val="18"/>
              </w:rPr>
            </w:pPr>
            <w:r w:rsidRPr="00CB67DA">
              <w:rPr>
                <w:sz w:val="18"/>
                <w:szCs w:val="18"/>
              </w:rPr>
              <w:t>Palet</w:t>
            </w:r>
          </w:p>
        </w:tc>
        <w:tc>
          <w:tcPr>
            <w:tcW w:w="2000" w:type="dxa"/>
            <w:vAlign w:val="center"/>
          </w:tcPr>
          <w:p w:rsidR="001F3AA0" w:rsidRPr="00A24050" w:rsidRDefault="00CB67DA" w:rsidP="001F3AA0">
            <w:pPr>
              <w:jc w:val="center"/>
              <w:rPr>
                <w:sz w:val="18"/>
                <w:szCs w:val="18"/>
              </w:rPr>
            </w:pPr>
            <w:r w:rsidRPr="00CB67DA">
              <w:rPr>
                <w:sz w:val="18"/>
                <w:szCs w:val="18"/>
              </w:rPr>
              <w:t>Karton ambalaj</w:t>
            </w:r>
          </w:p>
        </w:tc>
        <w:tc>
          <w:tcPr>
            <w:tcW w:w="2000" w:type="dxa"/>
            <w:vAlign w:val="center"/>
          </w:tcPr>
          <w:p w:rsidR="001F3AA0" w:rsidRPr="00A24050" w:rsidRDefault="00CB67DA" w:rsidP="001F3AA0">
            <w:pPr>
              <w:jc w:val="center"/>
              <w:rPr>
                <w:sz w:val="18"/>
                <w:szCs w:val="18"/>
              </w:rPr>
            </w:pPr>
            <w:r w:rsidRPr="00CB67DA">
              <w:rPr>
                <w:sz w:val="18"/>
                <w:szCs w:val="18"/>
              </w:rPr>
              <w:t>Renk kartelası</w:t>
            </w:r>
          </w:p>
        </w:tc>
      </w:tr>
      <w:tr w:rsidR="00E65092" w:rsidTr="001F3AA0">
        <w:trPr>
          <w:trHeight w:val="193"/>
        </w:trPr>
        <w:tc>
          <w:tcPr>
            <w:tcW w:w="1999" w:type="dxa"/>
            <w:vAlign w:val="center"/>
          </w:tcPr>
          <w:p w:rsidR="00E65092" w:rsidRPr="00CB67DA" w:rsidRDefault="00E65092" w:rsidP="001F3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Pompa/</w:t>
            </w:r>
            <w:proofErr w:type="spellStart"/>
            <w:r>
              <w:rPr>
                <w:sz w:val="18"/>
                <w:szCs w:val="18"/>
              </w:rPr>
              <w:t>Eşanjör</w:t>
            </w:r>
            <w:proofErr w:type="spellEnd"/>
          </w:p>
        </w:tc>
        <w:tc>
          <w:tcPr>
            <w:tcW w:w="2000" w:type="dxa"/>
            <w:vAlign w:val="center"/>
          </w:tcPr>
          <w:p w:rsidR="00E65092" w:rsidRDefault="00E65092" w:rsidP="001F3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Otomasyon Sistemleri</w:t>
            </w:r>
          </w:p>
        </w:tc>
        <w:tc>
          <w:tcPr>
            <w:tcW w:w="2000" w:type="dxa"/>
            <w:vAlign w:val="center"/>
          </w:tcPr>
          <w:p w:rsidR="00E65092" w:rsidRPr="00CB67DA" w:rsidRDefault="00E65092" w:rsidP="001F3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Asitler/Tuzlar/Yağ Türevleri</w:t>
            </w:r>
          </w:p>
        </w:tc>
        <w:tc>
          <w:tcPr>
            <w:tcW w:w="2000" w:type="dxa"/>
            <w:vAlign w:val="center"/>
          </w:tcPr>
          <w:p w:rsidR="00E65092" w:rsidRPr="00CB67DA" w:rsidRDefault="00E65092" w:rsidP="001F3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Maden Türevleri</w:t>
            </w:r>
          </w:p>
        </w:tc>
        <w:tc>
          <w:tcPr>
            <w:tcW w:w="2000" w:type="dxa"/>
            <w:vAlign w:val="center"/>
          </w:tcPr>
          <w:p w:rsidR="00E65092" w:rsidRPr="00CB67DA" w:rsidRDefault="00E65092" w:rsidP="001F3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Silikonlar/Polimerler</w:t>
            </w:r>
          </w:p>
        </w:tc>
      </w:tr>
    </w:tbl>
    <w:p w:rsidR="001F3AA0" w:rsidRPr="001F3AA0" w:rsidRDefault="001F3AA0" w:rsidP="001F3AA0">
      <w:pPr>
        <w:spacing w:before="120" w:after="0" w:line="240" w:lineRule="auto"/>
        <w:jc w:val="center"/>
        <w:rPr>
          <w:b/>
          <w:sz w:val="28"/>
          <w:szCs w:val="28"/>
        </w:rPr>
      </w:pPr>
      <w:r w:rsidRPr="00013E74">
        <w:rPr>
          <w:b/>
          <w:sz w:val="28"/>
          <w:szCs w:val="28"/>
        </w:rPr>
        <w:t>Seminere</w:t>
      </w:r>
    </w:p>
    <w:p w:rsidR="00E65092" w:rsidRPr="00E65092" w:rsidRDefault="00E65092" w:rsidP="00E404F4">
      <w:pPr>
        <w:spacing w:after="0" w:line="240" w:lineRule="auto"/>
        <w:jc w:val="center"/>
        <w:rPr>
          <w:b/>
          <w:color w:val="0070C0"/>
          <w:sz w:val="32"/>
        </w:rPr>
      </w:pPr>
      <w:r w:rsidRPr="00E65092">
        <w:rPr>
          <w:b/>
          <w:color w:val="0070C0"/>
          <w:sz w:val="32"/>
        </w:rPr>
        <w:t>https://</w:t>
      </w:r>
      <w:proofErr w:type="gramStart"/>
      <w:r w:rsidRPr="00E65092">
        <w:rPr>
          <w:b/>
          <w:color w:val="0070C0"/>
          <w:sz w:val="32"/>
        </w:rPr>
        <w:t>webinar.tobb</w:t>
      </w:r>
      <w:proofErr w:type="gramEnd"/>
      <w:r w:rsidRPr="00E65092">
        <w:rPr>
          <w:b/>
          <w:color w:val="0070C0"/>
          <w:sz w:val="32"/>
        </w:rPr>
        <w:t xml:space="preserve">.org.tr/ </w:t>
      </w:r>
    </w:p>
    <w:p w:rsidR="00605DDA" w:rsidRDefault="00BF29A8" w:rsidP="00E404F4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adresinden</w:t>
      </w:r>
      <w:proofErr w:type="gramEnd"/>
      <w:r>
        <w:rPr>
          <w:b/>
          <w:sz w:val="28"/>
          <w:szCs w:val="28"/>
        </w:rPr>
        <w:t xml:space="preserve"> </w:t>
      </w:r>
      <w:r w:rsidR="00013E74" w:rsidRPr="00013E74">
        <w:rPr>
          <w:b/>
          <w:sz w:val="28"/>
          <w:szCs w:val="28"/>
        </w:rPr>
        <w:t>katılabilirsiniz.</w:t>
      </w:r>
    </w:p>
    <w:p w:rsidR="005E0DF4" w:rsidRPr="005E0DF4" w:rsidRDefault="005E0DF4" w:rsidP="005E0DF4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 w:rsidRPr="005E0DF4">
        <w:rPr>
          <w:b/>
          <w:color w:val="FF0000"/>
          <w:sz w:val="26"/>
          <w:szCs w:val="26"/>
        </w:rPr>
        <w:t>Tüm üyelere katılım ücretsizdir.</w:t>
      </w:r>
    </w:p>
    <w:p w:rsidR="00343A06" w:rsidRDefault="00343A06" w:rsidP="00E404F4">
      <w:pPr>
        <w:spacing w:after="0" w:line="240" w:lineRule="auto"/>
        <w:rPr>
          <w:b/>
          <w:sz w:val="26"/>
          <w:szCs w:val="26"/>
        </w:rPr>
      </w:pPr>
      <w:r w:rsidRPr="005E0DF4">
        <w:rPr>
          <w:b/>
          <w:sz w:val="26"/>
          <w:szCs w:val="26"/>
        </w:rPr>
        <w:t>Program:</w:t>
      </w:r>
    </w:p>
    <w:p w:rsidR="00BF29A8" w:rsidRDefault="00BF29A8" w:rsidP="00E404F4">
      <w:pPr>
        <w:spacing w:after="0" w:line="240" w:lineRule="auto"/>
        <w:rPr>
          <w:b/>
          <w:sz w:val="26"/>
          <w:szCs w:val="26"/>
        </w:rPr>
      </w:pPr>
      <w:r w:rsidRPr="005E0DF4">
        <w:rPr>
          <w:b/>
          <w:sz w:val="26"/>
          <w:szCs w:val="26"/>
        </w:rPr>
        <w:t xml:space="preserve">14:00 – </w:t>
      </w:r>
      <w:r>
        <w:rPr>
          <w:b/>
          <w:sz w:val="26"/>
          <w:szCs w:val="26"/>
        </w:rPr>
        <w:t>14</w:t>
      </w:r>
      <w:r w:rsidRPr="005E0DF4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ab/>
        <w:t>Açılış Konuşmaları</w:t>
      </w:r>
    </w:p>
    <w:p w:rsidR="005A3D11" w:rsidRPr="005E0DF4" w:rsidRDefault="005A3D11" w:rsidP="00E404F4">
      <w:pPr>
        <w:spacing w:after="0" w:line="240" w:lineRule="auto"/>
        <w:rPr>
          <w:b/>
          <w:sz w:val="26"/>
          <w:szCs w:val="26"/>
        </w:rPr>
      </w:pPr>
    </w:p>
    <w:p w:rsidR="007A1B06" w:rsidRPr="005E0DF4" w:rsidRDefault="00BF29A8" w:rsidP="00AC51D7">
      <w:pPr>
        <w:spacing w:after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14:15</w:t>
      </w:r>
      <w:r w:rsidR="00F654CD" w:rsidRPr="005E0DF4">
        <w:rPr>
          <w:b/>
          <w:sz w:val="26"/>
          <w:szCs w:val="26"/>
        </w:rPr>
        <w:t xml:space="preserve"> – </w:t>
      </w:r>
      <w:r w:rsidR="00F654CD">
        <w:rPr>
          <w:b/>
          <w:sz w:val="26"/>
          <w:szCs w:val="26"/>
        </w:rPr>
        <w:t>15</w:t>
      </w:r>
      <w:r w:rsidR="00F654CD" w:rsidRPr="005E0DF4">
        <w:rPr>
          <w:b/>
          <w:sz w:val="26"/>
          <w:szCs w:val="26"/>
        </w:rPr>
        <w:t>:</w:t>
      </w:r>
      <w:r w:rsidR="00F654CD">
        <w:rPr>
          <w:b/>
          <w:sz w:val="26"/>
          <w:szCs w:val="26"/>
        </w:rPr>
        <w:t>3</w:t>
      </w:r>
      <w:r w:rsidR="00F654CD" w:rsidRPr="005E0DF4">
        <w:rPr>
          <w:b/>
          <w:sz w:val="26"/>
          <w:szCs w:val="26"/>
        </w:rPr>
        <w:t>0</w:t>
      </w:r>
      <w:r w:rsidR="00343A06" w:rsidRPr="005E0DF4">
        <w:rPr>
          <w:b/>
          <w:sz w:val="26"/>
          <w:szCs w:val="26"/>
        </w:rPr>
        <w:tab/>
      </w:r>
      <w:r w:rsidR="007B1DD9" w:rsidRPr="005E0DF4">
        <w:rPr>
          <w:b/>
          <w:sz w:val="26"/>
          <w:szCs w:val="26"/>
        </w:rPr>
        <w:t xml:space="preserve">Satınalma ve Tedarikçi </w:t>
      </w:r>
      <w:r w:rsidR="007C2B26" w:rsidRPr="005E0DF4">
        <w:rPr>
          <w:b/>
          <w:sz w:val="26"/>
          <w:szCs w:val="26"/>
        </w:rPr>
        <w:t>Bilgilendirme Paneli</w:t>
      </w:r>
    </w:p>
    <w:p w:rsidR="00AC51D7" w:rsidRDefault="00E65092" w:rsidP="00AC51D7">
      <w:pPr>
        <w:spacing w:after="0" w:line="276" w:lineRule="auto"/>
        <w:ind w:left="2124" w:firstLine="6"/>
        <w:rPr>
          <w:sz w:val="26"/>
          <w:szCs w:val="26"/>
        </w:rPr>
      </w:pPr>
      <w:r w:rsidRPr="00E65092">
        <w:rPr>
          <w:sz w:val="26"/>
          <w:szCs w:val="26"/>
        </w:rPr>
        <w:t xml:space="preserve">Akın Sütçüler </w:t>
      </w:r>
      <w:r w:rsidR="00AC51D7" w:rsidRPr="005E0DF4">
        <w:rPr>
          <w:sz w:val="26"/>
          <w:szCs w:val="26"/>
        </w:rPr>
        <w:t xml:space="preserve">– </w:t>
      </w:r>
      <w:proofErr w:type="spellStart"/>
      <w:r w:rsidRPr="00E65092">
        <w:rPr>
          <w:b/>
          <w:sz w:val="26"/>
          <w:szCs w:val="26"/>
        </w:rPr>
        <w:t>Akkim</w:t>
      </w:r>
      <w:proofErr w:type="spellEnd"/>
      <w:r w:rsidRPr="00E65092">
        <w:rPr>
          <w:b/>
          <w:sz w:val="26"/>
          <w:szCs w:val="26"/>
        </w:rPr>
        <w:t xml:space="preserve"> Kimya Sanayi ve Tic. A.Ş. </w:t>
      </w:r>
      <w:r w:rsidR="00AC51D7" w:rsidRPr="005E0DF4">
        <w:rPr>
          <w:b/>
          <w:sz w:val="26"/>
          <w:szCs w:val="26"/>
        </w:rPr>
        <w:t xml:space="preserve">–  </w:t>
      </w:r>
      <w:r w:rsidRPr="00E65092">
        <w:rPr>
          <w:sz w:val="26"/>
          <w:szCs w:val="26"/>
        </w:rPr>
        <w:t>Tedarik Zinciri Direktörü</w:t>
      </w:r>
    </w:p>
    <w:p w:rsidR="005A3D11" w:rsidRPr="005E0DF4" w:rsidRDefault="00E65092" w:rsidP="00E404F4">
      <w:pPr>
        <w:spacing w:after="0" w:line="276" w:lineRule="auto"/>
        <w:ind w:left="2124" w:firstLine="6"/>
        <w:rPr>
          <w:sz w:val="26"/>
          <w:szCs w:val="26"/>
        </w:rPr>
      </w:pPr>
      <w:r w:rsidRPr="00E65092">
        <w:rPr>
          <w:sz w:val="26"/>
          <w:szCs w:val="26"/>
        </w:rPr>
        <w:t xml:space="preserve">Mert </w:t>
      </w:r>
      <w:proofErr w:type="spellStart"/>
      <w:r w:rsidRPr="00E65092">
        <w:rPr>
          <w:sz w:val="26"/>
          <w:szCs w:val="26"/>
        </w:rPr>
        <w:t>Kolukısaoğlu</w:t>
      </w:r>
      <w:proofErr w:type="spellEnd"/>
      <w:r w:rsidR="007A1B06" w:rsidRPr="005E0DF4">
        <w:rPr>
          <w:sz w:val="26"/>
          <w:szCs w:val="26"/>
        </w:rPr>
        <w:t xml:space="preserve"> – </w:t>
      </w:r>
      <w:r w:rsidRPr="00E65092">
        <w:rPr>
          <w:b/>
          <w:sz w:val="26"/>
          <w:szCs w:val="26"/>
        </w:rPr>
        <w:t>TÜPRAŞ-Türkiye Petr</w:t>
      </w:r>
      <w:r>
        <w:rPr>
          <w:b/>
          <w:sz w:val="26"/>
          <w:szCs w:val="26"/>
        </w:rPr>
        <w:t>ol Rafineri</w:t>
      </w:r>
      <w:r w:rsidRPr="00E65092">
        <w:rPr>
          <w:b/>
          <w:sz w:val="26"/>
          <w:szCs w:val="26"/>
        </w:rPr>
        <w:t xml:space="preserve">leri A.Ş </w:t>
      </w:r>
      <w:r w:rsidR="00780A60" w:rsidRPr="005E0DF4">
        <w:rPr>
          <w:b/>
          <w:sz w:val="26"/>
          <w:szCs w:val="26"/>
        </w:rPr>
        <w:t xml:space="preserve">– </w:t>
      </w:r>
      <w:r w:rsidRPr="00E65092">
        <w:rPr>
          <w:sz w:val="26"/>
          <w:szCs w:val="26"/>
        </w:rPr>
        <w:t>Tedarik Zinciri Yöneticisi</w:t>
      </w:r>
    </w:p>
    <w:p w:rsidR="00487A7F" w:rsidRPr="005E0DF4" w:rsidRDefault="007A1B06" w:rsidP="00E404F4">
      <w:pPr>
        <w:spacing w:after="0" w:line="276" w:lineRule="auto"/>
        <w:rPr>
          <w:b/>
          <w:sz w:val="26"/>
          <w:szCs w:val="26"/>
        </w:rPr>
      </w:pPr>
      <w:r w:rsidRPr="005E0DF4">
        <w:rPr>
          <w:b/>
          <w:sz w:val="26"/>
          <w:szCs w:val="26"/>
        </w:rPr>
        <w:t>15:30</w:t>
      </w:r>
      <w:r w:rsidR="00013E74" w:rsidRPr="005E0DF4">
        <w:rPr>
          <w:b/>
          <w:sz w:val="26"/>
          <w:szCs w:val="26"/>
        </w:rPr>
        <w:t xml:space="preserve"> – </w:t>
      </w:r>
      <w:r w:rsidRPr="005E0DF4">
        <w:rPr>
          <w:b/>
          <w:sz w:val="26"/>
          <w:szCs w:val="26"/>
        </w:rPr>
        <w:t>16:00</w:t>
      </w:r>
      <w:r w:rsidR="00013E74" w:rsidRPr="005E0DF4">
        <w:rPr>
          <w:b/>
          <w:sz w:val="26"/>
          <w:szCs w:val="26"/>
        </w:rPr>
        <w:tab/>
        <w:t>Soru-Cevap</w:t>
      </w:r>
    </w:p>
    <w:sectPr w:rsidR="00487A7F" w:rsidRPr="005E0DF4" w:rsidSect="00C2415F">
      <w:footerReference w:type="default" r:id="rId9"/>
      <w:pgSz w:w="11906" w:h="16838"/>
      <w:pgMar w:top="567" w:right="99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F9" w:rsidRDefault="00137DF9" w:rsidP="00DF018B">
      <w:pPr>
        <w:spacing w:after="0" w:line="240" w:lineRule="auto"/>
      </w:pPr>
      <w:r>
        <w:separator/>
      </w:r>
    </w:p>
  </w:endnote>
  <w:endnote w:type="continuationSeparator" w:id="0">
    <w:p w:rsidR="00137DF9" w:rsidRDefault="00137DF9" w:rsidP="00DF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8B" w:rsidRPr="005025C2" w:rsidRDefault="007E387E" w:rsidP="00DE6601">
    <w:pPr>
      <w:spacing w:before="120" w:after="0" w:line="240" w:lineRule="auto"/>
      <w:rPr>
        <w:sz w:val="20"/>
      </w:rPr>
    </w:pPr>
    <w:r w:rsidRPr="005025C2">
      <w:rPr>
        <w:b/>
        <w:sz w:val="20"/>
      </w:rPr>
      <w:t>Seminer</w:t>
    </w:r>
    <w:r w:rsidR="00DF018B" w:rsidRPr="005025C2">
      <w:rPr>
        <w:b/>
        <w:sz w:val="20"/>
      </w:rPr>
      <w:t xml:space="preserve"> ile ilgili iletişim: </w:t>
    </w:r>
    <w:hyperlink r:id="rId1" w:history="1">
      <w:r w:rsidR="00DF018B" w:rsidRPr="005025C2">
        <w:rPr>
          <w:rStyle w:val="Kpr"/>
          <w:sz w:val="20"/>
        </w:rPr>
        <w:t>sanayi@tobb.org.tr</w:t>
      </w:r>
    </w:hyperlink>
    <w:r w:rsidR="00DF018B" w:rsidRPr="005025C2">
      <w:rPr>
        <w:sz w:val="20"/>
      </w:rPr>
      <w:t>, 0312 218 24 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F9" w:rsidRDefault="00137DF9" w:rsidP="00DF018B">
      <w:pPr>
        <w:spacing w:after="0" w:line="240" w:lineRule="auto"/>
      </w:pPr>
      <w:r>
        <w:separator/>
      </w:r>
    </w:p>
  </w:footnote>
  <w:footnote w:type="continuationSeparator" w:id="0">
    <w:p w:rsidR="00137DF9" w:rsidRDefault="00137DF9" w:rsidP="00DF0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E7"/>
    <w:rsid w:val="000069F3"/>
    <w:rsid w:val="00011F11"/>
    <w:rsid w:val="00013E74"/>
    <w:rsid w:val="00031974"/>
    <w:rsid w:val="000857E1"/>
    <w:rsid w:val="000E6E87"/>
    <w:rsid w:val="000F2BC1"/>
    <w:rsid w:val="00104075"/>
    <w:rsid w:val="00107DAC"/>
    <w:rsid w:val="001138FD"/>
    <w:rsid w:val="00132672"/>
    <w:rsid w:val="00137DF9"/>
    <w:rsid w:val="00154385"/>
    <w:rsid w:val="00163588"/>
    <w:rsid w:val="001764CB"/>
    <w:rsid w:val="001804AA"/>
    <w:rsid w:val="00186431"/>
    <w:rsid w:val="00195CE2"/>
    <w:rsid w:val="001A15AE"/>
    <w:rsid w:val="001B1607"/>
    <w:rsid w:val="001F3AA0"/>
    <w:rsid w:val="00217418"/>
    <w:rsid w:val="00224330"/>
    <w:rsid w:val="00231CA1"/>
    <w:rsid w:val="002A638F"/>
    <w:rsid w:val="002B0447"/>
    <w:rsid w:val="002C5E8E"/>
    <w:rsid w:val="002C648F"/>
    <w:rsid w:val="002D059E"/>
    <w:rsid w:val="002D7DE7"/>
    <w:rsid w:val="00303E0A"/>
    <w:rsid w:val="00304592"/>
    <w:rsid w:val="00310138"/>
    <w:rsid w:val="00330AB8"/>
    <w:rsid w:val="00342223"/>
    <w:rsid w:val="00343A06"/>
    <w:rsid w:val="00343A89"/>
    <w:rsid w:val="003568FB"/>
    <w:rsid w:val="00377CF7"/>
    <w:rsid w:val="003B3CF5"/>
    <w:rsid w:val="003B40F4"/>
    <w:rsid w:val="003C6292"/>
    <w:rsid w:val="003D32FA"/>
    <w:rsid w:val="003E782D"/>
    <w:rsid w:val="003F181D"/>
    <w:rsid w:val="003F1D08"/>
    <w:rsid w:val="00410669"/>
    <w:rsid w:val="00415DF6"/>
    <w:rsid w:val="00434787"/>
    <w:rsid w:val="00487A7F"/>
    <w:rsid w:val="004C1B02"/>
    <w:rsid w:val="004C4A74"/>
    <w:rsid w:val="004D061D"/>
    <w:rsid w:val="004D123C"/>
    <w:rsid w:val="004E4F16"/>
    <w:rsid w:val="005025C2"/>
    <w:rsid w:val="0051684F"/>
    <w:rsid w:val="005174DB"/>
    <w:rsid w:val="005341D3"/>
    <w:rsid w:val="0054154B"/>
    <w:rsid w:val="00552601"/>
    <w:rsid w:val="00582859"/>
    <w:rsid w:val="00593B5A"/>
    <w:rsid w:val="005A150B"/>
    <w:rsid w:val="005A3D11"/>
    <w:rsid w:val="005E0DF4"/>
    <w:rsid w:val="005F6902"/>
    <w:rsid w:val="00605DDA"/>
    <w:rsid w:val="00647CCF"/>
    <w:rsid w:val="006579BD"/>
    <w:rsid w:val="0067027A"/>
    <w:rsid w:val="006C6823"/>
    <w:rsid w:val="006F5798"/>
    <w:rsid w:val="00700C6F"/>
    <w:rsid w:val="00780A60"/>
    <w:rsid w:val="00785AC2"/>
    <w:rsid w:val="007A1B06"/>
    <w:rsid w:val="007B1DD9"/>
    <w:rsid w:val="007B2A8C"/>
    <w:rsid w:val="007C2B26"/>
    <w:rsid w:val="007C7B88"/>
    <w:rsid w:val="007D1B58"/>
    <w:rsid w:val="007D5BB6"/>
    <w:rsid w:val="007E387E"/>
    <w:rsid w:val="007E60E2"/>
    <w:rsid w:val="00833267"/>
    <w:rsid w:val="00843FB5"/>
    <w:rsid w:val="0085331E"/>
    <w:rsid w:val="00864562"/>
    <w:rsid w:val="00864701"/>
    <w:rsid w:val="00883A35"/>
    <w:rsid w:val="008A20B8"/>
    <w:rsid w:val="008D1043"/>
    <w:rsid w:val="008E07A0"/>
    <w:rsid w:val="009008F1"/>
    <w:rsid w:val="009017C8"/>
    <w:rsid w:val="0090583A"/>
    <w:rsid w:val="00922F84"/>
    <w:rsid w:val="00923363"/>
    <w:rsid w:val="00943CA7"/>
    <w:rsid w:val="009D5138"/>
    <w:rsid w:val="009D5C5B"/>
    <w:rsid w:val="00A003E6"/>
    <w:rsid w:val="00A24050"/>
    <w:rsid w:val="00A275AB"/>
    <w:rsid w:val="00A5483E"/>
    <w:rsid w:val="00A65165"/>
    <w:rsid w:val="00A76860"/>
    <w:rsid w:val="00A842C2"/>
    <w:rsid w:val="00AC51D7"/>
    <w:rsid w:val="00AD337B"/>
    <w:rsid w:val="00AE05F8"/>
    <w:rsid w:val="00AF4BF0"/>
    <w:rsid w:val="00B65860"/>
    <w:rsid w:val="00BB1B8E"/>
    <w:rsid w:val="00BB352E"/>
    <w:rsid w:val="00BD1B63"/>
    <w:rsid w:val="00BF29A8"/>
    <w:rsid w:val="00C23AA0"/>
    <w:rsid w:val="00C2415F"/>
    <w:rsid w:val="00C63264"/>
    <w:rsid w:val="00C6353D"/>
    <w:rsid w:val="00C85B09"/>
    <w:rsid w:val="00CB67DA"/>
    <w:rsid w:val="00CC3BE6"/>
    <w:rsid w:val="00D21E07"/>
    <w:rsid w:val="00D40227"/>
    <w:rsid w:val="00D738FD"/>
    <w:rsid w:val="00D962D2"/>
    <w:rsid w:val="00DC4530"/>
    <w:rsid w:val="00DD0527"/>
    <w:rsid w:val="00DD3BE2"/>
    <w:rsid w:val="00DE6601"/>
    <w:rsid w:val="00DF018B"/>
    <w:rsid w:val="00DF2B30"/>
    <w:rsid w:val="00E35463"/>
    <w:rsid w:val="00E404F4"/>
    <w:rsid w:val="00E414C9"/>
    <w:rsid w:val="00E41C02"/>
    <w:rsid w:val="00E65092"/>
    <w:rsid w:val="00E87EAC"/>
    <w:rsid w:val="00EA0391"/>
    <w:rsid w:val="00EE2D4A"/>
    <w:rsid w:val="00F11F68"/>
    <w:rsid w:val="00F15C84"/>
    <w:rsid w:val="00F2007B"/>
    <w:rsid w:val="00F42FF9"/>
    <w:rsid w:val="00F464D5"/>
    <w:rsid w:val="00F50E15"/>
    <w:rsid w:val="00F654CD"/>
    <w:rsid w:val="00F8251F"/>
    <w:rsid w:val="00F8609F"/>
    <w:rsid w:val="00FA003F"/>
    <w:rsid w:val="00FA70DE"/>
    <w:rsid w:val="00FB3932"/>
    <w:rsid w:val="00FB41C6"/>
    <w:rsid w:val="00FE6D04"/>
    <w:rsid w:val="00FF247A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863EC"/>
  <w15:chartTrackingRefBased/>
  <w15:docId w15:val="{07BFE642-FE9F-4369-A641-4BD0ED26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87A7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285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F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018B"/>
  </w:style>
  <w:style w:type="paragraph" w:styleId="AltBilgi">
    <w:name w:val="footer"/>
    <w:basedOn w:val="Normal"/>
    <w:link w:val="AltBilgiChar"/>
    <w:uiPriority w:val="99"/>
    <w:unhideWhenUsed/>
    <w:rsid w:val="00DF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018B"/>
  </w:style>
  <w:style w:type="character" w:styleId="zlenenKpr">
    <w:name w:val="FollowedHyperlink"/>
    <w:basedOn w:val="VarsaylanParagrafYazTipi"/>
    <w:uiPriority w:val="99"/>
    <w:semiHidden/>
    <w:unhideWhenUsed/>
    <w:rsid w:val="00031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ayi@tob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ERTEN</dc:creator>
  <cp:keywords/>
  <dc:description/>
  <cp:lastModifiedBy>ALİ İHSAN ERTEN</cp:lastModifiedBy>
  <cp:revision>3</cp:revision>
  <cp:lastPrinted>2023-06-01T13:56:00Z</cp:lastPrinted>
  <dcterms:created xsi:type="dcterms:W3CDTF">2023-11-20T07:08:00Z</dcterms:created>
  <dcterms:modified xsi:type="dcterms:W3CDTF">2023-11-20T07:08:00Z</dcterms:modified>
</cp:coreProperties>
</file>